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49" w:rsidRPr="0071695B" w:rsidRDefault="00426FF0" w:rsidP="0071695B">
      <w:pPr>
        <w:jc w:val="center"/>
        <w:rPr>
          <w:b/>
          <w:smallCaps/>
          <w:sz w:val="24"/>
        </w:rPr>
      </w:pPr>
      <w:bookmarkStart w:id="0" w:name="_GoBack"/>
      <w:bookmarkEnd w:id="0"/>
      <w:r w:rsidRPr="0071695B">
        <w:rPr>
          <w:b/>
          <w:smallCaps/>
          <w:sz w:val="24"/>
        </w:rPr>
        <w:t>Elementy sprawozdań Finansowych dla firm prowadzących uproszczoną księgowość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426FF0" w:rsidTr="00426FF0">
        <w:tc>
          <w:tcPr>
            <w:tcW w:w="675" w:type="dxa"/>
            <w:vMerge w:val="restart"/>
          </w:tcPr>
          <w:p w:rsidR="00426FF0" w:rsidRDefault="00426FF0" w:rsidP="0071695B">
            <w:pPr>
              <w:ind w:left="-709" w:firstLine="709"/>
              <w:jc w:val="center"/>
            </w:pPr>
            <w:r>
              <w:t>Lp.</w:t>
            </w:r>
          </w:p>
        </w:tc>
        <w:tc>
          <w:tcPr>
            <w:tcW w:w="3009" w:type="dxa"/>
            <w:vMerge w:val="restart"/>
          </w:tcPr>
          <w:p w:rsidR="00426FF0" w:rsidRDefault="00426FF0" w:rsidP="00426FF0">
            <w:pPr>
              <w:jc w:val="center"/>
            </w:pPr>
            <w:r>
              <w:t>POZYCJA</w:t>
            </w:r>
          </w:p>
        </w:tc>
        <w:tc>
          <w:tcPr>
            <w:tcW w:w="1842" w:type="dxa"/>
          </w:tcPr>
          <w:p w:rsidR="00426FF0" w:rsidRDefault="00426FF0" w:rsidP="00426FF0">
            <w:pPr>
              <w:jc w:val="center"/>
            </w:pPr>
            <w:r>
              <w:t>Wartość na koniec okresu t-2</w:t>
            </w:r>
          </w:p>
        </w:tc>
        <w:tc>
          <w:tcPr>
            <w:tcW w:w="1843" w:type="dxa"/>
          </w:tcPr>
          <w:p w:rsidR="00426FF0" w:rsidRDefault="00426FF0" w:rsidP="00426FF0">
            <w:pPr>
              <w:jc w:val="center"/>
            </w:pPr>
            <w:r>
              <w:t>Wartość na koniec okresu t-1</w:t>
            </w:r>
          </w:p>
        </w:tc>
        <w:tc>
          <w:tcPr>
            <w:tcW w:w="1843" w:type="dxa"/>
          </w:tcPr>
          <w:p w:rsidR="00426FF0" w:rsidRDefault="00426FF0" w:rsidP="00426FF0">
            <w:pPr>
              <w:jc w:val="center"/>
            </w:pPr>
            <w:r>
              <w:t>Wartość na koniec okresu t-0</w:t>
            </w:r>
          </w:p>
        </w:tc>
      </w:tr>
      <w:tr w:rsidR="00426FF0" w:rsidTr="00426FF0">
        <w:tc>
          <w:tcPr>
            <w:tcW w:w="675" w:type="dxa"/>
            <w:vMerge/>
          </w:tcPr>
          <w:p w:rsidR="00426FF0" w:rsidRDefault="00426FF0" w:rsidP="0071695B">
            <w:pPr>
              <w:jc w:val="center"/>
            </w:pPr>
          </w:p>
        </w:tc>
        <w:tc>
          <w:tcPr>
            <w:tcW w:w="3009" w:type="dxa"/>
            <w:vMerge/>
          </w:tcPr>
          <w:p w:rsidR="00426FF0" w:rsidRDefault="00426FF0"/>
        </w:tc>
        <w:tc>
          <w:tcPr>
            <w:tcW w:w="1842" w:type="dxa"/>
          </w:tcPr>
          <w:p w:rsidR="00426FF0" w:rsidRDefault="003703F5" w:rsidP="00CD65D1">
            <w:pPr>
              <w:jc w:val="center"/>
            </w:pPr>
            <w:r>
              <w:t>31</w:t>
            </w:r>
            <w:r w:rsidR="00426FF0">
              <w:t>-</w:t>
            </w:r>
            <w:r>
              <w:t>12</w:t>
            </w:r>
            <w:r w:rsidR="00426FF0">
              <w:t>-20</w:t>
            </w:r>
            <w:r w:rsidR="00CD65D1">
              <w:t>….</w:t>
            </w:r>
            <w:r w:rsidR="00426FF0">
              <w:t>r.</w:t>
            </w:r>
          </w:p>
        </w:tc>
        <w:tc>
          <w:tcPr>
            <w:tcW w:w="1843" w:type="dxa"/>
          </w:tcPr>
          <w:p w:rsidR="00426FF0" w:rsidRDefault="003703F5" w:rsidP="00CD65D1">
            <w:pPr>
              <w:jc w:val="center"/>
            </w:pPr>
            <w:r>
              <w:t>31</w:t>
            </w:r>
            <w:r w:rsidR="00426FF0">
              <w:t>-</w:t>
            </w:r>
            <w:r>
              <w:t>12</w:t>
            </w:r>
            <w:r w:rsidR="00426FF0">
              <w:t>-20</w:t>
            </w:r>
            <w:r w:rsidR="00CD65D1">
              <w:t>…..</w:t>
            </w:r>
            <w:r w:rsidR="00426FF0">
              <w:t>r.</w:t>
            </w:r>
          </w:p>
        </w:tc>
        <w:tc>
          <w:tcPr>
            <w:tcW w:w="1843" w:type="dxa"/>
          </w:tcPr>
          <w:p w:rsidR="00426FF0" w:rsidRDefault="00CD65D1" w:rsidP="00CD65D1">
            <w:pPr>
              <w:jc w:val="center"/>
            </w:pPr>
            <w:r>
              <w:t>.....</w:t>
            </w:r>
            <w:r w:rsidR="00426FF0">
              <w:t>-20</w:t>
            </w:r>
            <w:r w:rsidR="005F4066">
              <w:t>2</w:t>
            </w:r>
            <w:r w:rsidR="00915B5A">
              <w:t>1</w:t>
            </w:r>
            <w:r w:rsidR="00426FF0">
              <w:t>r.</w:t>
            </w:r>
          </w:p>
        </w:tc>
      </w:tr>
      <w:tr w:rsidR="00CD65D1" w:rsidRPr="0071695B" w:rsidTr="00426FF0">
        <w:tc>
          <w:tcPr>
            <w:tcW w:w="675" w:type="dxa"/>
          </w:tcPr>
          <w:p w:rsidR="00CD65D1" w:rsidRPr="0071695B" w:rsidRDefault="00CD65D1" w:rsidP="0071695B">
            <w:pPr>
              <w:jc w:val="center"/>
              <w:rPr>
                <w:b/>
              </w:rPr>
            </w:pPr>
          </w:p>
        </w:tc>
        <w:tc>
          <w:tcPr>
            <w:tcW w:w="3009" w:type="dxa"/>
          </w:tcPr>
          <w:p w:rsidR="00CD65D1" w:rsidRPr="0071695B" w:rsidRDefault="00CD65D1">
            <w:pPr>
              <w:rPr>
                <w:b/>
              </w:rPr>
            </w:pPr>
            <w:r w:rsidRPr="0071695B">
              <w:rPr>
                <w:b/>
              </w:rPr>
              <w:t xml:space="preserve">MAJĄTEK TRWAŁY </w:t>
            </w:r>
          </w:p>
        </w:tc>
        <w:tc>
          <w:tcPr>
            <w:tcW w:w="1842" w:type="dxa"/>
            <w:vMerge w:val="restart"/>
          </w:tcPr>
          <w:p w:rsidR="00CD65D1" w:rsidRPr="006804B9" w:rsidRDefault="006804B9" w:rsidP="0042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A9365" wp14:editId="62253FDD">
                      <wp:simplePos x="0" y="0"/>
                      <wp:positionH relativeFrom="column">
                        <wp:posOffset>8256</wp:posOffset>
                      </wp:positionH>
                      <wp:positionV relativeFrom="paragraph">
                        <wp:posOffset>192405</wp:posOffset>
                      </wp:positionV>
                      <wp:extent cx="971549" cy="4543425"/>
                      <wp:effectExtent l="57150" t="19050" r="76835" b="8572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49" cy="45434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15pt" to="77.1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D65D1" w:rsidRPr="006804B9"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2156C" wp14:editId="637CBAD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192405</wp:posOffset>
                      </wp:positionV>
                      <wp:extent cx="923925" cy="4543425"/>
                      <wp:effectExtent l="57150" t="19050" r="66675" b="8572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454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5.15pt" to="77.1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</w:tcPr>
          <w:p w:rsidR="00CD65D1" w:rsidRPr="0071695B" w:rsidRDefault="006804B9" w:rsidP="00426FF0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A9365" wp14:editId="62253FD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192405</wp:posOffset>
                      </wp:positionV>
                      <wp:extent cx="971550" cy="4543425"/>
                      <wp:effectExtent l="57150" t="19050" r="76200" b="8572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45434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5.15pt" to="78.8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D65D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47A70" wp14:editId="57A9E95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192405</wp:posOffset>
                      </wp:positionV>
                      <wp:extent cx="923925" cy="4543425"/>
                      <wp:effectExtent l="57150" t="19050" r="66675" b="8572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45434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5.15pt" to="75.0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CD65D1" w:rsidRPr="0071695B" w:rsidRDefault="00CD65D1" w:rsidP="00426FF0">
            <w:pPr>
              <w:jc w:val="center"/>
              <w:rPr>
                <w:b/>
              </w:rPr>
            </w:pPr>
          </w:p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Nieruchomości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Maszyny i urządzenia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CD65D1" w:rsidRDefault="00CD65D1">
            <w:r>
              <w:t xml:space="preserve">Środki transportu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Inne środki majątku trwałego 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RPr="0071695B" w:rsidTr="00426FF0">
        <w:tc>
          <w:tcPr>
            <w:tcW w:w="675" w:type="dxa"/>
          </w:tcPr>
          <w:p w:rsidR="00CD65D1" w:rsidRPr="0071695B" w:rsidRDefault="00CD65D1" w:rsidP="0071695B">
            <w:pPr>
              <w:jc w:val="center"/>
              <w:rPr>
                <w:b/>
              </w:rPr>
            </w:pPr>
          </w:p>
        </w:tc>
        <w:tc>
          <w:tcPr>
            <w:tcW w:w="3009" w:type="dxa"/>
          </w:tcPr>
          <w:p w:rsidR="00CD65D1" w:rsidRPr="0071695B" w:rsidRDefault="00CD65D1" w:rsidP="0071695B">
            <w:pPr>
              <w:rPr>
                <w:b/>
              </w:rPr>
            </w:pPr>
            <w:r w:rsidRPr="0071695B">
              <w:rPr>
                <w:b/>
              </w:rPr>
              <w:t xml:space="preserve">MAJĄTEK OBROTOWY </w:t>
            </w:r>
          </w:p>
        </w:tc>
        <w:tc>
          <w:tcPr>
            <w:tcW w:w="1842" w:type="dxa"/>
            <w:vMerge/>
          </w:tcPr>
          <w:p w:rsidR="00CD65D1" w:rsidRPr="0071695B" w:rsidRDefault="00CD65D1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CD65D1" w:rsidRPr="0071695B" w:rsidRDefault="00CD65D1">
            <w:pPr>
              <w:rPr>
                <w:b/>
              </w:rPr>
            </w:pPr>
          </w:p>
        </w:tc>
        <w:tc>
          <w:tcPr>
            <w:tcW w:w="1843" w:type="dxa"/>
          </w:tcPr>
          <w:p w:rsidR="00CD65D1" w:rsidRPr="0071695B" w:rsidRDefault="00CD65D1">
            <w:pPr>
              <w:rPr>
                <w:b/>
              </w:rPr>
            </w:pPr>
          </w:p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5</w:t>
            </w:r>
          </w:p>
        </w:tc>
        <w:tc>
          <w:tcPr>
            <w:tcW w:w="3009" w:type="dxa"/>
          </w:tcPr>
          <w:p w:rsidR="00CD65D1" w:rsidRDefault="00CD65D1">
            <w:r>
              <w:t xml:space="preserve">Zapasy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6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Należności handlowe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Należności budżetowe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8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Należności przeterminowane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9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Środki pieniężne w kasie i na rachunku bankowym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10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Inna składniki majątku obrotowego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RPr="0071695B" w:rsidTr="00426FF0">
        <w:tc>
          <w:tcPr>
            <w:tcW w:w="675" w:type="dxa"/>
          </w:tcPr>
          <w:p w:rsidR="00CD65D1" w:rsidRPr="0071695B" w:rsidRDefault="00CD65D1" w:rsidP="0071695B">
            <w:pPr>
              <w:jc w:val="center"/>
              <w:rPr>
                <w:b/>
              </w:rPr>
            </w:pPr>
          </w:p>
        </w:tc>
        <w:tc>
          <w:tcPr>
            <w:tcW w:w="3009" w:type="dxa"/>
          </w:tcPr>
          <w:p w:rsidR="00CD65D1" w:rsidRPr="0071695B" w:rsidRDefault="00CD65D1" w:rsidP="00426FF0">
            <w:pPr>
              <w:rPr>
                <w:b/>
              </w:rPr>
            </w:pPr>
            <w:r w:rsidRPr="0071695B">
              <w:rPr>
                <w:b/>
              </w:rPr>
              <w:t xml:space="preserve">KAPITAŁY OBCE </w:t>
            </w:r>
          </w:p>
        </w:tc>
        <w:tc>
          <w:tcPr>
            <w:tcW w:w="1842" w:type="dxa"/>
            <w:vMerge/>
          </w:tcPr>
          <w:p w:rsidR="00CD65D1" w:rsidRPr="0071695B" w:rsidRDefault="00CD65D1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CD65D1" w:rsidRPr="0071695B" w:rsidRDefault="00CD65D1">
            <w:pPr>
              <w:rPr>
                <w:b/>
              </w:rPr>
            </w:pPr>
          </w:p>
        </w:tc>
        <w:tc>
          <w:tcPr>
            <w:tcW w:w="1843" w:type="dxa"/>
          </w:tcPr>
          <w:p w:rsidR="00CD65D1" w:rsidRPr="0071695B" w:rsidRDefault="00CD65D1">
            <w:pPr>
              <w:rPr>
                <w:b/>
              </w:rPr>
            </w:pPr>
          </w:p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11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Kredyty i pożyczki długoterminowe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12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Pozostałe zobowiązania długoterminowe 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13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Kredyty i pożyczki krótkoterminowe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14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Zobowiązania wobec odbiorców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15</w:t>
            </w:r>
          </w:p>
        </w:tc>
        <w:tc>
          <w:tcPr>
            <w:tcW w:w="3009" w:type="dxa"/>
          </w:tcPr>
          <w:p w:rsidR="00CD65D1" w:rsidRDefault="00CD65D1" w:rsidP="00426FF0">
            <w:r>
              <w:t xml:space="preserve">Zobowiązania wobec budżetu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16</w:t>
            </w:r>
          </w:p>
        </w:tc>
        <w:tc>
          <w:tcPr>
            <w:tcW w:w="3009" w:type="dxa"/>
          </w:tcPr>
          <w:p w:rsidR="00CD65D1" w:rsidRDefault="00CD65D1" w:rsidP="0071695B">
            <w:r>
              <w:t xml:space="preserve">Zobowiązania przeterminowane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CD65D1" w:rsidTr="00426FF0">
        <w:tc>
          <w:tcPr>
            <w:tcW w:w="675" w:type="dxa"/>
          </w:tcPr>
          <w:p w:rsidR="00CD65D1" w:rsidRDefault="00CD65D1" w:rsidP="0071695B">
            <w:pPr>
              <w:jc w:val="center"/>
            </w:pPr>
            <w:r>
              <w:t>17</w:t>
            </w:r>
          </w:p>
        </w:tc>
        <w:tc>
          <w:tcPr>
            <w:tcW w:w="3009" w:type="dxa"/>
          </w:tcPr>
          <w:p w:rsidR="00CD65D1" w:rsidRDefault="00CD65D1" w:rsidP="0071695B">
            <w:r>
              <w:t xml:space="preserve">Pozostałe zobowiązania krótkoterminowe  </w:t>
            </w:r>
          </w:p>
        </w:tc>
        <w:tc>
          <w:tcPr>
            <w:tcW w:w="1842" w:type="dxa"/>
            <w:vMerge/>
          </w:tcPr>
          <w:p w:rsidR="00CD65D1" w:rsidRDefault="00CD65D1"/>
        </w:tc>
        <w:tc>
          <w:tcPr>
            <w:tcW w:w="1843" w:type="dxa"/>
            <w:vMerge/>
          </w:tcPr>
          <w:p w:rsidR="00CD65D1" w:rsidRDefault="00CD65D1"/>
        </w:tc>
        <w:tc>
          <w:tcPr>
            <w:tcW w:w="1843" w:type="dxa"/>
          </w:tcPr>
          <w:p w:rsidR="00CD65D1" w:rsidRDefault="00CD65D1"/>
        </w:tc>
      </w:tr>
      <w:tr w:rsidR="0071695B" w:rsidRPr="0071695B" w:rsidTr="00426FF0">
        <w:tc>
          <w:tcPr>
            <w:tcW w:w="675" w:type="dxa"/>
          </w:tcPr>
          <w:p w:rsidR="0071695B" w:rsidRPr="0071695B" w:rsidRDefault="0071695B" w:rsidP="0071695B">
            <w:pPr>
              <w:jc w:val="center"/>
              <w:rPr>
                <w:b/>
              </w:rPr>
            </w:pPr>
          </w:p>
        </w:tc>
        <w:tc>
          <w:tcPr>
            <w:tcW w:w="3009" w:type="dxa"/>
          </w:tcPr>
          <w:p w:rsidR="0071695B" w:rsidRPr="0071695B" w:rsidRDefault="0071695B" w:rsidP="0071695B">
            <w:pPr>
              <w:rPr>
                <w:b/>
              </w:rPr>
            </w:pPr>
            <w:r w:rsidRPr="0071695B">
              <w:rPr>
                <w:b/>
              </w:rPr>
              <w:t xml:space="preserve">ELEMENTY WYNIKU FINANSOWEGO </w:t>
            </w:r>
          </w:p>
        </w:tc>
        <w:tc>
          <w:tcPr>
            <w:tcW w:w="1842" w:type="dxa"/>
          </w:tcPr>
          <w:p w:rsidR="0071695B" w:rsidRPr="0071695B" w:rsidRDefault="0071695B">
            <w:pPr>
              <w:rPr>
                <w:b/>
              </w:rPr>
            </w:pPr>
          </w:p>
        </w:tc>
        <w:tc>
          <w:tcPr>
            <w:tcW w:w="1843" w:type="dxa"/>
          </w:tcPr>
          <w:p w:rsidR="0071695B" w:rsidRPr="0071695B" w:rsidRDefault="0071695B">
            <w:pPr>
              <w:rPr>
                <w:b/>
              </w:rPr>
            </w:pPr>
          </w:p>
        </w:tc>
        <w:tc>
          <w:tcPr>
            <w:tcW w:w="1843" w:type="dxa"/>
          </w:tcPr>
          <w:p w:rsidR="0071695B" w:rsidRPr="0071695B" w:rsidRDefault="0071695B">
            <w:pPr>
              <w:rPr>
                <w:b/>
              </w:rPr>
            </w:pPr>
          </w:p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18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Przychody ze sprzedaży towarów, materiałów i usług 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19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Ogół kosztów uzyskania przychodów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20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Wydatki na zakup towarów handlowych i materiałów wg cen zakupu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21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Wynagrodzenia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22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Odsetki od kredytów i pożyczek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23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Amortyzacja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24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Wynik finansowy przed opodatkowaniem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25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Podatek dochodowy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  <w:tr w:rsidR="0071695B" w:rsidTr="00426FF0">
        <w:tc>
          <w:tcPr>
            <w:tcW w:w="675" w:type="dxa"/>
          </w:tcPr>
          <w:p w:rsidR="0071695B" w:rsidRDefault="0071695B" w:rsidP="0071695B">
            <w:pPr>
              <w:jc w:val="center"/>
            </w:pPr>
            <w:r>
              <w:t>26</w:t>
            </w:r>
          </w:p>
        </w:tc>
        <w:tc>
          <w:tcPr>
            <w:tcW w:w="3009" w:type="dxa"/>
          </w:tcPr>
          <w:p w:rsidR="0071695B" w:rsidRDefault="0071695B" w:rsidP="0071695B">
            <w:r>
              <w:t xml:space="preserve">Wynik finansowy netto  </w:t>
            </w:r>
          </w:p>
        </w:tc>
        <w:tc>
          <w:tcPr>
            <w:tcW w:w="1842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  <w:tc>
          <w:tcPr>
            <w:tcW w:w="1843" w:type="dxa"/>
          </w:tcPr>
          <w:p w:rsidR="0071695B" w:rsidRDefault="0071695B"/>
        </w:tc>
      </w:tr>
    </w:tbl>
    <w:p w:rsidR="00426FF0" w:rsidRDefault="00426FF0"/>
    <w:p w:rsidR="0071695B" w:rsidRDefault="0071695B"/>
    <w:p w:rsidR="0071695B" w:rsidRDefault="0071695B" w:rsidP="0071695B">
      <w:pPr>
        <w:spacing w:after="0" w:line="240" w:lineRule="auto"/>
        <w:ind w:left="4248" w:firstLine="708"/>
      </w:pPr>
      <w:r>
        <w:t>…………………………………………………………………….</w:t>
      </w:r>
    </w:p>
    <w:p w:rsidR="0071695B" w:rsidRPr="0071695B" w:rsidRDefault="0071695B" w:rsidP="0071695B">
      <w:pPr>
        <w:spacing w:after="0" w:line="240" w:lineRule="auto"/>
        <w:ind w:left="5664" w:firstLine="708"/>
        <w:rPr>
          <w:sz w:val="14"/>
          <w:szCs w:val="14"/>
        </w:rPr>
      </w:pPr>
      <w:r w:rsidRPr="0071695B">
        <w:rPr>
          <w:sz w:val="14"/>
          <w:szCs w:val="14"/>
        </w:rPr>
        <w:t xml:space="preserve">Podpis i pieczęć </w:t>
      </w:r>
    </w:p>
    <w:sectPr w:rsidR="0071695B" w:rsidRPr="0071695B" w:rsidSect="0071695B">
      <w:headerReference w:type="default" r:id="rId8"/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8F" w:rsidRDefault="00C7658F" w:rsidP="00C7658F">
      <w:pPr>
        <w:spacing w:after="0" w:line="240" w:lineRule="auto"/>
      </w:pPr>
      <w:r>
        <w:separator/>
      </w:r>
    </w:p>
  </w:endnote>
  <w:endnote w:type="continuationSeparator" w:id="0">
    <w:p w:rsidR="00C7658F" w:rsidRDefault="00C7658F" w:rsidP="00C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8F" w:rsidRDefault="00C7658F" w:rsidP="00C7658F">
      <w:pPr>
        <w:spacing w:after="0" w:line="240" w:lineRule="auto"/>
      </w:pPr>
      <w:r>
        <w:separator/>
      </w:r>
    </w:p>
  </w:footnote>
  <w:footnote w:type="continuationSeparator" w:id="0">
    <w:p w:rsidR="00C7658F" w:rsidRDefault="00C7658F" w:rsidP="00C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8F" w:rsidRDefault="00C7658F" w:rsidP="00C765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4"/>
    <w:rsid w:val="003703F5"/>
    <w:rsid w:val="00426FF0"/>
    <w:rsid w:val="005805D4"/>
    <w:rsid w:val="005F4066"/>
    <w:rsid w:val="006804B9"/>
    <w:rsid w:val="006A26A1"/>
    <w:rsid w:val="0071695B"/>
    <w:rsid w:val="008650DD"/>
    <w:rsid w:val="00915B5A"/>
    <w:rsid w:val="00B35BE8"/>
    <w:rsid w:val="00B95912"/>
    <w:rsid w:val="00C71D49"/>
    <w:rsid w:val="00C7658F"/>
    <w:rsid w:val="00C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8F"/>
  </w:style>
  <w:style w:type="paragraph" w:styleId="Stopka">
    <w:name w:val="footer"/>
    <w:basedOn w:val="Normalny"/>
    <w:link w:val="StopkaZnak"/>
    <w:uiPriority w:val="99"/>
    <w:unhideWhenUsed/>
    <w:rsid w:val="00C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8F"/>
  </w:style>
  <w:style w:type="paragraph" w:styleId="Stopka">
    <w:name w:val="footer"/>
    <w:basedOn w:val="Normalny"/>
    <w:link w:val="StopkaZnak"/>
    <w:uiPriority w:val="99"/>
    <w:unhideWhenUsed/>
    <w:rsid w:val="00C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8783-06B3-496B-A65E-6574A2D4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Grymm</dc:creator>
  <cp:keywords/>
  <dc:description/>
  <cp:lastModifiedBy>Ewa Grymm</cp:lastModifiedBy>
  <cp:revision>11</cp:revision>
  <cp:lastPrinted>2021-11-08T11:38:00Z</cp:lastPrinted>
  <dcterms:created xsi:type="dcterms:W3CDTF">2020-03-09T13:31:00Z</dcterms:created>
  <dcterms:modified xsi:type="dcterms:W3CDTF">2021-11-08T11:39:00Z</dcterms:modified>
</cp:coreProperties>
</file>